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4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shd w:val="clear" w:color="auto" w:fill="1E88E5"/>
        </w:rPr>
        <w:drawing>
          <wp:anchor simplePos="0" relativeHeight="251657728" behindDoc="1" locked="0" layoutInCell="0" allowOverlap="1">
            <wp:simplePos x="0" y="0"/>
            <wp:positionH relativeFrom="page">
              <wp:posOffset>406400</wp:posOffset>
            </wp:positionH>
            <wp:positionV relativeFrom="page">
              <wp:posOffset>415925</wp:posOffset>
            </wp:positionV>
            <wp:extent cx="953135" cy="9531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ANTHONY AUMIL ROMERO BLANCO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jc w:val="center"/>
        <w:ind w:left="1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Jr Caledonias Casa N#2039 San Juan de Lurigancho.</w:t>
      </w:r>
    </w:p>
    <w:p>
      <w:pPr>
        <w:spacing w:after="0" w:line="74" w:lineRule="exact"/>
        <w:rPr>
          <w:sz w:val="24"/>
          <w:szCs w:val="24"/>
          <w:color w:val="auto"/>
        </w:rPr>
      </w:pPr>
    </w:p>
    <w:p>
      <w:pPr>
        <w:jc w:val="center"/>
        <w:ind w:left="19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910823205 | thomy2802@gmail.com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447040</wp:posOffset>
            </wp:positionV>
            <wp:extent cx="6832600" cy="3619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highlight w:val="white"/>
        </w:rPr>
        <w:t>Experiencia Profesional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300"/>
        <w:spacing w:after="0" w:line="29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 xml:space="preserve">Deisy Tafur (Electro Rojas), Lima </w:t>
      </w:r>
      <w:r>
        <w:rPr>
          <w:rFonts w:ascii="Arial" w:cs="Arial" w:eastAsia="Arial" w:hAnsi="Arial"/>
          <w:sz w:val="21"/>
          <w:szCs w:val="21"/>
          <w:color w:val="222222"/>
        </w:rPr>
        <w:t>2020 - Presente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color w:val="222222"/>
        </w:rPr>
        <w:t>Encargado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-123825</wp:posOffset>
            </wp:positionV>
            <wp:extent cx="63500" cy="635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4" w:lineRule="exact"/>
        <w:rPr>
          <w:sz w:val="24"/>
          <w:szCs w:val="24"/>
          <w:color w:val="auto"/>
        </w:rPr>
      </w:pPr>
    </w:p>
    <w:p>
      <w:pPr>
        <w:ind w:left="300"/>
        <w:spacing w:after="0" w:line="3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Desempeño funciones de venta de equipos de computación y periféricos, al igual que realizo soporte técnico de cómputos, apertura y cierre de tienda ademas de llevar a cabo las tareas administrativas de la tienda.</w:t>
      </w:r>
    </w:p>
    <w:p>
      <w:pPr>
        <w:spacing w:after="0" w:line="48" w:lineRule="exact"/>
        <w:rPr>
          <w:sz w:val="24"/>
          <w:szCs w:val="24"/>
          <w:color w:val="auto"/>
        </w:rPr>
      </w:pPr>
    </w:p>
    <w:tbl>
      <w:tblPr>
        <w:tblLayout w:type="fixed"/>
        <w:tblInd w:w="3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auto"/>
                <w:shd w:val="clear" w:color="auto" w:fill="1E88E5"/>
              </w:rPr>
              <w:t>Percy oyarce, Lima.</w:t>
            </w:r>
          </w:p>
        </w:tc>
        <w:tc>
          <w:tcPr>
            <w:tcW w:w="15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2018 - 2020</w:t>
            </w:r>
          </w:p>
        </w:tc>
      </w:tr>
      <w:tr>
        <w:trPr>
          <w:trHeight w:val="315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Encargado</w:t>
            </w: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Técnico Encargado de venta de laptos y prestar soporte tecnico informático a los clientes.</w:t>
            </w: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35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auto"/>
              </w:rPr>
              <w:t>Banco Mercantil Universal, Maracay Venezuela</w:t>
            </w:r>
          </w:p>
        </w:tc>
        <w:tc>
          <w:tcPr>
            <w:tcW w:w="15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2012 - 2018</w:t>
            </w:r>
          </w:p>
        </w:tc>
      </w:tr>
      <w:tr>
        <w:trPr>
          <w:trHeight w:val="315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Representante de Operaciones</w:t>
            </w: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5"/>
        </w:trPr>
        <w:tc>
          <w:tcPr>
            <w:tcW w:w="8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Desempeñando funciones de atención al cliente y manejo sistemático de bóveda.</w:t>
            </w: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147320</wp:posOffset>
            </wp:positionV>
            <wp:extent cx="6832600" cy="3619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-1189355</wp:posOffset>
            </wp:positionV>
            <wp:extent cx="63500" cy="635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-512445</wp:posOffset>
            </wp:positionV>
            <wp:extent cx="63500" cy="635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highlight w:val="white"/>
        </w:rPr>
        <w:t>Educación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tbl>
      <w:tblPr>
        <w:tblLayout w:type="fixed"/>
        <w:tblInd w:w="3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7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auto"/>
              </w:rPr>
              <w:t>Colegio Universitario de Administración y Mercadeo. Venezuela</w:t>
            </w:r>
          </w:p>
        </w:tc>
        <w:tc>
          <w:tcPr>
            <w:tcW w:w="2800" w:type="dxa"/>
            <w:vAlign w:val="bottom"/>
          </w:tcPr>
          <w:p>
            <w:pPr>
              <w:ind w:left="1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  <w:w w:val="97"/>
              </w:rPr>
              <w:t>2008 a 2011</w:t>
            </w:r>
          </w:p>
        </w:tc>
      </w:tr>
      <w:tr>
        <w:trPr>
          <w:trHeight w:val="315"/>
        </w:trPr>
        <w:tc>
          <w:tcPr>
            <w:tcW w:w="7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color w:val="222222"/>
              </w:rPr>
              <w:t>Técnico superior de informática</w:t>
            </w: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147320</wp:posOffset>
            </wp:positionV>
            <wp:extent cx="6832600" cy="3619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-312420</wp:posOffset>
            </wp:positionV>
            <wp:extent cx="63500" cy="635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highlight w:val="white"/>
        </w:rPr>
        <w:t>Habilidades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jc w:val="both"/>
        <w:ind w:left="300"/>
        <w:spacing w:after="0" w:line="3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Capacitado con el conocimiento informático que se requiere para ser competente en el mercado de cómputo Peruano.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-381635</wp:posOffset>
            </wp:positionV>
            <wp:extent cx="63500" cy="635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Capacidad de tomar decisiones.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Excelente manejo del tema informático, tanto conceptual como en la práctica.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Excelente capacidad para comunicarme.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Gran desempeño al momento de ejecutar proyectos.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Constancia y dedicación.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4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Positivo y proactivo.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170815</wp:posOffset>
            </wp:positionV>
            <wp:extent cx="6832600" cy="3619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-88900</wp:posOffset>
            </wp:positionV>
            <wp:extent cx="63500" cy="635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highlight w:val="white"/>
        </w:rPr>
        <w:t>Información Personal</w:t>
      </w: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ind w:right="880" w:hanging="19"/>
        <w:spacing w:after="0" w:line="313" w:lineRule="auto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3500" cy="63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1"/>
          <w:szCs w:val="21"/>
          <w:color w:val="222222"/>
        </w:rPr>
        <w:t xml:space="preserve"> : Joven profesional con habilidades y destrezas que me hacen eficaz y eficiente en la realización y Perfil desempeño de mis labores, ofrezco mi disposición para una relación laboral a largo plazo y mi</w:t>
      </w:r>
    </w:p>
    <w:p>
      <w:pPr>
        <w:ind w:left="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disponibilidad para una entrevista de ser necesario.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37465</wp:posOffset>
            </wp:positionV>
            <wp:extent cx="6832600" cy="3619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  <w:highlight w:val="white"/>
        </w:rPr>
        <w:t>Referencias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  <w:shd w:val="clear" w:color="auto" w:fill="222222"/>
        </w:rPr>
        <w:t xml:space="preserve">Jean Carlos </w:t>
      </w:r>
      <w:r>
        <w:rPr>
          <w:rFonts w:ascii="Arial" w:cs="Arial" w:eastAsia="Arial" w:hAnsi="Arial"/>
          <w:sz w:val="21"/>
          <w:szCs w:val="21"/>
          <w:color w:val="auto"/>
        </w:rPr>
        <w:t>- ""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63500" cy="635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908685</wp:posOffset>
            </wp:positionH>
            <wp:positionV relativeFrom="paragraph">
              <wp:posOffset>-132715</wp:posOffset>
            </wp:positionV>
            <wp:extent cx="149225" cy="977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916678420</w:t>
      </w:r>
    </w:p>
    <w:p>
      <w:pPr>
        <w:spacing w:after="0" w:line="19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  <w:shd w:val="clear" w:color="auto" w:fill="222222"/>
        </w:rPr>
        <w:t xml:space="preserve">Samir Alarcon </w:t>
      </w:r>
      <w:r>
        <w:rPr>
          <w:rFonts w:ascii="Arial" w:cs="Arial" w:eastAsia="Arial" w:hAnsi="Arial"/>
          <w:sz w:val="21"/>
          <w:szCs w:val="21"/>
          <w:color w:val="auto"/>
        </w:rPr>
        <w:t>- ""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63500" cy="635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1034415</wp:posOffset>
            </wp:positionH>
            <wp:positionV relativeFrom="paragraph">
              <wp:posOffset>-132715</wp:posOffset>
            </wp:positionV>
            <wp:extent cx="149225" cy="977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4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222222"/>
        </w:rPr>
        <w:t>936110251</w:t>
      </w:r>
    </w:p>
    <w:sectPr>
      <w:pgSz w:w="11920" w:h="16858" w:orient="portrait"/>
      <w:cols w:equalWidth="0" w:num="1">
        <w:col w:w="10680"/>
      </w:cols>
      <w:pgMar w:left="660" w:top="713" w:right="578" w:bottom="76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2021-06-05T04:46:17Z</dcterms:created>
  <dcterms:modified xsi:type="dcterms:W3CDTF">2021-06-05T04:46:17Z</dcterms:modified>
</cp:coreProperties>
</file>